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41A55" w14:textId="38F9C3DE" w:rsidR="00171425" w:rsidRPr="00171425" w:rsidRDefault="002E0858" w:rsidP="00392FAD">
      <w:pPr>
        <w:spacing w:after="0"/>
        <w:ind w:left="1267" w:right="1201"/>
        <w:rPr>
          <w:rFonts w:ascii="Arial" w:hAnsi="Arial" w:cs="Arial"/>
          <w:b/>
          <w:color w:val="3D4F59"/>
          <w:sz w:val="80"/>
          <w:szCs w:val="80"/>
        </w:rPr>
      </w:pPr>
      <w:r>
        <w:rPr>
          <w:rFonts w:ascii="Arial" w:hAnsi="Arial" w:cs="Arial"/>
          <w:b/>
          <w:color w:val="3D4F59"/>
          <w:sz w:val="80"/>
          <w:szCs w:val="80"/>
        </w:rPr>
        <w:t>Ready</w:t>
      </w:r>
      <w:r w:rsidR="00171425" w:rsidRPr="00171425">
        <w:rPr>
          <w:rFonts w:ascii="Arial" w:hAnsi="Arial" w:cs="Arial"/>
          <w:b/>
          <w:color w:val="3D4F59"/>
          <w:sz w:val="80"/>
          <w:szCs w:val="80"/>
        </w:rPr>
        <w:t xml:space="preserve"> to quit smoking?</w:t>
      </w:r>
    </w:p>
    <w:p w14:paraId="37C310A9" w14:textId="7AC23829" w:rsidR="00C0528A" w:rsidRPr="00392FAD" w:rsidRDefault="00171425" w:rsidP="00392FAD">
      <w:pPr>
        <w:spacing w:line="216" w:lineRule="auto"/>
        <w:ind w:left="1260" w:right="1201"/>
        <w:rPr>
          <w:rFonts w:ascii="Arial" w:hAnsi="Arial"/>
          <w:b/>
          <w:color w:val="000000" w:themeColor="text1"/>
          <w:sz w:val="32"/>
          <w:szCs w:val="32"/>
        </w:rPr>
      </w:pPr>
      <w:r w:rsidRPr="00171425">
        <w:rPr>
          <w:rFonts w:ascii="Arial" w:hAnsi="Arial" w:cs="Arial"/>
          <w:b/>
          <w:color w:val="00AEEF"/>
          <w:sz w:val="52"/>
          <w:szCs w:val="52"/>
        </w:rPr>
        <w:t>Together we can make it happen!</w:t>
      </w:r>
      <w:r w:rsidR="003377FB">
        <w:rPr>
          <w:rFonts w:ascii="Arial" w:hAnsi="Arial" w:cs="Arial"/>
          <w:b/>
          <w:color w:val="00AEEF"/>
          <w:sz w:val="52"/>
          <w:szCs w:val="52"/>
        </w:rPr>
        <w:br/>
      </w:r>
      <w:r w:rsidR="003377FB">
        <w:rPr>
          <w:rFonts w:ascii="Arial" w:hAnsi="Arial"/>
          <w:b/>
          <w:color w:val="000000" w:themeColor="text1"/>
          <w:sz w:val="24"/>
          <w:szCs w:val="24"/>
        </w:rPr>
        <w:br/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With our </w:t>
      </w:r>
      <w:r w:rsidR="002E0858" w:rsidRPr="00392FAD">
        <w:rPr>
          <w:rFonts w:ascii="Arial" w:hAnsi="Arial"/>
          <w:b/>
          <w:color w:val="000000" w:themeColor="text1"/>
          <w:sz w:val="32"/>
          <w:szCs w:val="32"/>
        </w:rPr>
        <w:t>s</w:t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moking </w:t>
      </w:r>
      <w:r w:rsidR="002E0858" w:rsidRPr="00392FAD">
        <w:rPr>
          <w:rFonts w:ascii="Arial" w:hAnsi="Arial"/>
          <w:b/>
          <w:color w:val="000000" w:themeColor="text1"/>
          <w:sz w:val="32"/>
          <w:szCs w:val="32"/>
        </w:rPr>
        <w:t>c</w:t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essation </w:t>
      </w:r>
      <w:r w:rsidR="002E0858" w:rsidRPr="00392FAD">
        <w:rPr>
          <w:rFonts w:ascii="Arial" w:hAnsi="Arial"/>
          <w:b/>
          <w:color w:val="000000" w:themeColor="text1"/>
          <w:sz w:val="32"/>
          <w:szCs w:val="32"/>
        </w:rPr>
        <w:t>p</w:t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rogram, we can </w:t>
      </w:r>
      <w:r w:rsidR="002E0858" w:rsidRPr="00392FAD">
        <w:rPr>
          <w:rFonts w:ascii="Arial" w:hAnsi="Arial"/>
          <w:b/>
          <w:color w:val="000000" w:themeColor="text1"/>
          <w:sz w:val="32"/>
          <w:szCs w:val="32"/>
        </w:rPr>
        <w:t xml:space="preserve">help </w:t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double your </w:t>
      </w:r>
      <w:r w:rsidR="00F27466" w:rsidRPr="00392FAD">
        <w:rPr>
          <w:rFonts w:ascii="Arial" w:hAnsi="Arial"/>
          <w:b/>
          <w:color w:val="000000" w:themeColor="text1"/>
          <w:sz w:val="32"/>
          <w:szCs w:val="32"/>
        </w:rPr>
        <w:t>chances</w:t>
      </w:r>
      <w:r w:rsidR="00753C4F" w:rsidRPr="00392FAD">
        <w:rPr>
          <w:rFonts w:ascii="Arial" w:hAnsi="Arial"/>
          <w:b/>
          <w:color w:val="000000" w:themeColor="text1"/>
          <w:sz w:val="32"/>
          <w:szCs w:val="32"/>
        </w:rPr>
        <w:t xml:space="preserve"> of success</w:t>
      </w:r>
      <w:r w:rsidR="002E0858" w:rsidRPr="00392FAD">
        <w:rPr>
          <w:rFonts w:ascii="Arial" w:hAnsi="Arial"/>
          <w:b/>
          <w:color w:val="000000" w:themeColor="text1"/>
          <w:sz w:val="32"/>
          <w:szCs w:val="32"/>
        </w:rPr>
        <w:t>.</w:t>
      </w:r>
    </w:p>
    <w:p w14:paraId="5DD615C0" w14:textId="77777777" w:rsidR="00171425" w:rsidRDefault="00171425" w:rsidP="00392FAD">
      <w:pPr>
        <w:ind w:left="1260" w:right="1201"/>
        <w:rPr>
          <w:rFonts w:ascii="Arial" w:hAnsi="Arial"/>
          <w:color w:val="000000" w:themeColor="text1"/>
          <w:sz w:val="32"/>
          <w:szCs w:val="32"/>
        </w:rPr>
        <w:sectPr w:rsidR="00171425" w:rsidSect="00392FAD">
          <w:headerReference w:type="default" r:id="rId8"/>
          <w:footerReference w:type="default" r:id="rId9"/>
          <w:pgSz w:w="12240" w:h="15840" w:code="1"/>
          <w:pgMar w:top="4320" w:right="187" w:bottom="232" w:left="232" w:header="709" w:footer="709" w:gutter="0"/>
          <w:cols w:space="708"/>
          <w:docGrid w:linePitch="360"/>
        </w:sectPr>
      </w:pPr>
    </w:p>
    <w:p w14:paraId="790D5CAF" w14:textId="123B05C5" w:rsidR="00171425" w:rsidRPr="003377FB" w:rsidRDefault="00264F7C" w:rsidP="00392FAD">
      <w:pPr>
        <w:tabs>
          <w:tab w:val="left" w:pos="1620"/>
        </w:tabs>
        <w:ind w:left="1260" w:right="1201"/>
        <w:rPr>
          <w:rFonts w:ascii="Arial" w:hAnsi="Arial"/>
          <w:color w:val="00AEEF"/>
          <w:sz w:val="32"/>
          <w:szCs w:val="32"/>
        </w:rPr>
      </w:pPr>
      <w:r>
        <w:rPr>
          <w:rFonts w:ascii="Arial" w:hAnsi="Arial"/>
          <w:color w:val="00AEEF"/>
          <w:sz w:val="32"/>
          <w:szCs w:val="32"/>
        </w:rPr>
        <w:lastRenderedPageBreak/>
        <w:br/>
      </w:r>
      <w:r w:rsidR="002E0858">
        <w:rPr>
          <w:rFonts w:ascii="Arial" w:hAnsi="Arial"/>
          <w:color w:val="00AEEF"/>
          <w:sz w:val="32"/>
          <w:szCs w:val="32"/>
        </w:rPr>
        <w:t>A</w:t>
      </w:r>
      <w:r w:rsidR="00171425" w:rsidRPr="003377FB">
        <w:rPr>
          <w:rFonts w:ascii="Arial" w:hAnsi="Arial"/>
          <w:color w:val="00AEEF"/>
          <w:sz w:val="32"/>
          <w:szCs w:val="32"/>
        </w:rPr>
        <w:t xml:space="preserve">bout our </w:t>
      </w:r>
      <w:r w:rsidR="002E0858">
        <w:rPr>
          <w:rFonts w:ascii="Arial" w:hAnsi="Arial"/>
          <w:color w:val="00AEEF"/>
          <w:sz w:val="32"/>
          <w:szCs w:val="32"/>
        </w:rPr>
        <w:t>personalized s</w:t>
      </w:r>
      <w:r w:rsidR="00171425" w:rsidRPr="003377FB">
        <w:rPr>
          <w:rFonts w:ascii="Arial" w:hAnsi="Arial"/>
          <w:color w:val="00AEEF"/>
          <w:sz w:val="32"/>
          <w:szCs w:val="32"/>
        </w:rPr>
        <w:t xml:space="preserve">moking </w:t>
      </w:r>
      <w:r w:rsidR="002E0858">
        <w:rPr>
          <w:rFonts w:ascii="Arial" w:hAnsi="Arial"/>
          <w:color w:val="00AEEF"/>
          <w:sz w:val="32"/>
          <w:szCs w:val="32"/>
        </w:rPr>
        <w:t>c</w:t>
      </w:r>
      <w:r w:rsidR="00171425" w:rsidRPr="003377FB">
        <w:rPr>
          <w:rFonts w:ascii="Arial" w:hAnsi="Arial"/>
          <w:color w:val="00AEEF"/>
          <w:sz w:val="32"/>
          <w:szCs w:val="32"/>
        </w:rPr>
        <w:t xml:space="preserve">essation </w:t>
      </w:r>
      <w:r w:rsidR="002E0858">
        <w:rPr>
          <w:rFonts w:ascii="Arial" w:hAnsi="Arial"/>
          <w:color w:val="00AEEF"/>
          <w:sz w:val="32"/>
          <w:szCs w:val="32"/>
        </w:rPr>
        <w:t>p</w:t>
      </w:r>
      <w:r w:rsidR="00171425" w:rsidRPr="003377FB">
        <w:rPr>
          <w:rFonts w:ascii="Arial" w:hAnsi="Arial"/>
          <w:color w:val="00AEEF"/>
          <w:sz w:val="32"/>
          <w:szCs w:val="32"/>
        </w:rPr>
        <w:t>rogram</w:t>
      </w:r>
    </w:p>
    <w:p w14:paraId="72227CDA" w14:textId="02056CA4" w:rsidR="002E0858" w:rsidRPr="00264F7C" w:rsidRDefault="002E0858" w:rsidP="00392FAD">
      <w:pPr>
        <w:tabs>
          <w:tab w:val="left" w:pos="1620"/>
        </w:tabs>
        <w:ind w:left="1276" w:right="1201"/>
        <w:rPr>
          <w:rFonts w:ascii="Arial" w:hAnsi="Arial"/>
          <w:color w:val="000000" w:themeColor="text1"/>
          <w:sz w:val="24"/>
          <w:szCs w:val="24"/>
        </w:rPr>
      </w:pPr>
      <w:r w:rsidRPr="00264F7C">
        <w:rPr>
          <w:rFonts w:ascii="Arial" w:hAnsi="Arial"/>
          <w:color w:val="000000" w:themeColor="text1"/>
          <w:sz w:val="24"/>
          <w:szCs w:val="24"/>
        </w:rPr>
        <w:t>By enrolling in our smoking cessation program, you will receive one-on-one coaching to review your smoking hist</w:t>
      </w:r>
      <w:r w:rsidR="00392FAD">
        <w:rPr>
          <w:rFonts w:ascii="Arial" w:hAnsi="Arial"/>
          <w:color w:val="000000" w:themeColor="text1"/>
          <w:sz w:val="24"/>
          <w:szCs w:val="24"/>
        </w:rPr>
        <w:t xml:space="preserve">ory and current health status. </w:t>
      </w:r>
      <w:r w:rsidRPr="00264F7C">
        <w:rPr>
          <w:rFonts w:ascii="Arial" w:hAnsi="Arial"/>
          <w:color w:val="000000" w:themeColor="text1"/>
          <w:sz w:val="24"/>
          <w:szCs w:val="24"/>
        </w:rPr>
        <w:t xml:space="preserve">Working together, </w:t>
      </w:r>
      <w:r w:rsidR="006B1CEE" w:rsidRPr="00264F7C">
        <w:rPr>
          <w:rFonts w:ascii="Arial" w:hAnsi="Arial"/>
          <w:color w:val="000000" w:themeColor="text1"/>
          <w:sz w:val="24"/>
          <w:szCs w:val="24"/>
        </w:rPr>
        <w:t>you and your pharmacist</w:t>
      </w:r>
      <w:r w:rsidRPr="00264F7C">
        <w:rPr>
          <w:rFonts w:ascii="Arial" w:hAnsi="Arial"/>
          <w:color w:val="000000" w:themeColor="text1"/>
          <w:sz w:val="24"/>
          <w:szCs w:val="24"/>
        </w:rPr>
        <w:t xml:space="preserve"> will develop a personalized quit plan that will:</w:t>
      </w:r>
    </w:p>
    <w:p w14:paraId="56B9DB81" w14:textId="10F5F1DB" w:rsidR="0001702E" w:rsidRPr="00171425" w:rsidRDefault="006B1CEE" w:rsidP="00392FAD">
      <w:pPr>
        <w:pStyle w:val="ListParagraph"/>
        <w:numPr>
          <w:ilvl w:val="0"/>
          <w:numId w:val="5"/>
        </w:numPr>
        <w:tabs>
          <w:tab w:val="left" w:pos="1620"/>
        </w:tabs>
        <w:ind w:left="1260" w:right="1201" w:hanging="27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Identify</w:t>
      </w:r>
      <w:r w:rsidR="0001702E" w:rsidRPr="00171425">
        <w:rPr>
          <w:rFonts w:ascii="Arial" w:hAnsi="Arial"/>
          <w:color w:val="000000" w:themeColor="text1"/>
          <w:sz w:val="24"/>
          <w:szCs w:val="24"/>
        </w:rPr>
        <w:t xml:space="preserve"> your reasons for quitting</w:t>
      </w:r>
      <w:r>
        <w:rPr>
          <w:rFonts w:ascii="Arial" w:hAnsi="Arial"/>
          <w:color w:val="000000" w:themeColor="text1"/>
          <w:sz w:val="24"/>
          <w:szCs w:val="24"/>
        </w:rPr>
        <w:t xml:space="preserve"> and help you develop a quit plan</w:t>
      </w:r>
    </w:p>
    <w:p w14:paraId="3326D275" w14:textId="1FC42222" w:rsidR="0001702E" w:rsidRPr="00171425" w:rsidRDefault="006B1CEE" w:rsidP="00392FAD">
      <w:pPr>
        <w:pStyle w:val="ListParagraph"/>
        <w:numPr>
          <w:ilvl w:val="0"/>
          <w:numId w:val="5"/>
        </w:numPr>
        <w:tabs>
          <w:tab w:val="left" w:pos="1620"/>
        </w:tabs>
        <w:ind w:left="1260" w:right="1201" w:hanging="27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Develop an a</w:t>
      </w:r>
      <w:r w:rsidR="0001702E" w:rsidRPr="00171425">
        <w:rPr>
          <w:rFonts w:ascii="Arial" w:hAnsi="Arial"/>
          <w:color w:val="000000" w:themeColor="text1"/>
          <w:sz w:val="24"/>
          <w:szCs w:val="24"/>
        </w:rPr>
        <w:t xml:space="preserve">ction </w:t>
      </w:r>
      <w:r>
        <w:rPr>
          <w:rFonts w:ascii="Arial" w:hAnsi="Arial"/>
          <w:color w:val="000000" w:themeColor="text1"/>
          <w:sz w:val="24"/>
          <w:szCs w:val="24"/>
        </w:rPr>
        <w:t>p</w:t>
      </w:r>
      <w:r w:rsidR="0001702E" w:rsidRPr="00171425">
        <w:rPr>
          <w:rFonts w:ascii="Arial" w:hAnsi="Arial"/>
          <w:color w:val="000000" w:themeColor="text1"/>
          <w:sz w:val="24"/>
          <w:szCs w:val="24"/>
        </w:rPr>
        <w:t xml:space="preserve">lan </w:t>
      </w:r>
      <w:r>
        <w:rPr>
          <w:rFonts w:ascii="Arial" w:hAnsi="Arial"/>
          <w:color w:val="000000" w:themeColor="text1"/>
          <w:sz w:val="24"/>
          <w:szCs w:val="24"/>
        </w:rPr>
        <w:t>to help you deal with your smoking triggers</w:t>
      </w:r>
    </w:p>
    <w:p w14:paraId="7364B03D" w14:textId="3060E65F" w:rsidR="0001702E" w:rsidRDefault="0001702E" w:rsidP="00392FAD">
      <w:pPr>
        <w:pStyle w:val="ListParagraph"/>
        <w:numPr>
          <w:ilvl w:val="0"/>
          <w:numId w:val="5"/>
        </w:numPr>
        <w:tabs>
          <w:tab w:val="left" w:pos="1620"/>
        </w:tabs>
        <w:ind w:left="1260" w:right="1201" w:hanging="270"/>
        <w:rPr>
          <w:rFonts w:ascii="Arial" w:hAnsi="Arial"/>
          <w:color w:val="000000" w:themeColor="text1"/>
          <w:sz w:val="24"/>
          <w:szCs w:val="24"/>
        </w:rPr>
      </w:pPr>
      <w:r w:rsidRPr="00171425">
        <w:rPr>
          <w:rFonts w:ascii="Arial" w:hAnsi="Arial"/>
          <w:color w:val="000000" w:themeColor="text1"/>
          <w:sz w:val="24"/>
          <w:szCs w:val="24"/>
        </w:rPr>
        <w:t xml:space="preserve">Guide you through </w:t>
      </w:r>
      <w:r w:rsidR="006B1CEE">
        <w:rPr>
          <w:rFonts w:ascii="Arial" w:hAnsi="Arial"/>
          <w:color w:val="000000" w:themeColor="text1"/>
          <w:sz w:val="24"/>
          <w:szCs w:val="24"/>
        </w:rPr>
        <w:t>the</w:t>
      </w:r>
      <w:r w:rsidRPr="00171425">
        <w:rPr>
          <w:rFonts w:ascii="Arial" w:hAnsi="Arial"/>
          <w:color w:val="000000" w:themeColor="text1"/>
          <w:sz w:val="24"/>
          <w:szCs w:val="24"/>
        </w:rPr>
        <w:t xml:space="preserve"> quit smoking process with tips</w:t>
      </w:r>
      <w:r w:rsidR="006B1CEE">
        <w:rPr>
          <w:rFonts w:ascii="Arial" w:hAnsi="Arial"/>
          <w:color w:val="000000" w:themeColor="text1"/>
          <w:sz w:val="24"/>
          <w:szCs w:val="24"/>
        </w:rPr>
        <w:t xml:space="preserve">, </w:t>
      </w:r>
      <w:r w:rsidR="00F27466" w:rsidRPr="00171425">
        <w:rPr>
          <w:rFonts w:ascii="Arial" w:hAnsi="Arial"/>
          <w:color w:val="000000" w:themeColor="text1"/>
          <w:sz w:val="24"/>
          <w:szCs w:val="24"/>
        </w:rPr>
        <w:t>strategies</w:t>
      </w:r>
      <w:r w:rsidR="006B1CEE">
        <w:rPr>
          <w:rFonts w:ascii="Arial" w:hAnsi="Arial"/>
          <w:color w:val="000000" w:themeColor="text1"/>
          <w:sz w:val="24"/>
          <w:szCs w:val="24"/>
        </w:rPr>
        <w:t xml:space="preserve"> and regular check-ins to help you stay on track</w:t>
      </w:r>
    </w:p>
    <w:p w14:paraId="7F7EDCB1" w14:textId="70913097" w:rsidR="00F0635A" w:rsidRPr="00171425" w:rsidRDefault="00F0635A" w:rsidP="00392FAD">
      <w:pPr>
        <w:pStyle w:val="ListParagraph"/>
        <w:numPr>
          <w:ilvl w:val="0"/>
          <w:numId w:val="5"/>
        </w:numPr>
        <w:tabs>
          <w:tab w:val="left" w:pos="1620"/>
        </w:tabs>
        <w:ind w:left="1260" w:right="1201" w:hanging="270"/>
        <w:rPr>
          <w:rFonts w:ascii="Arial" w:hAnsi="Arial"/>
          <w:color w:val="000000" w:themeColor="text1"/>
          <w:sz w:val="24"/>
          <w:szCs w:val="24"/>
        </w:rPr>
      </w:pPr>
      <w:r w:rsidRPr="00F0635A">
        <w:rPr>
          <w:rFonts w:ascii="Arial" w:hAnsi="Arial"/>
          <w:color w:val="000000" w:themeColor="text1"/>
          <w:sz w:val="24"/>
          <w:szCs w:val="24"/>
        </w:rPr>
        <w:t>Advise you on smoking cessation medication (if appropriate)</w:t>
      </w:r>
    </w:p>
    <w:p w14:paraId="229D467A" w14:textId="77777777" w:rsidR="00F0635A" w:rsidRDefault="002E0858" w:rsidP="00F0635A">
      <w:pPr>
        <w:tabs>
          <w:tab w:val="left" w:pos="1620"/>
        </w:tabs>
        <w:ind w:left="990" w:right="1201"/>
        <w:rPr>
          <w:rFonts w:ascii="Arial" w:hAnsi="Arial"/>
          <w:b/>
          <w:color w:val="000000" w:themeColor="text1"/>
          <w:sz w:val="36"/>
          <w:szCs w:val="36"/>
        </w:rPr>
        <w:sectPr w:rsidR="00F0635A" w:rsidSect="00171425">
          <w:type w:val="continuous"/>
          <w:pgSz w:w="12240" w:h="15840" w:code="1"/>
          <w:pgMar w:top="3780" w:right="187" w:bottom="232" w:left="232" w:header="709" w:footer="709" w:gutter="0"/>
          <w:cols w:space="708"/>
          <w:docGrid w:linePitch="360"/>
        </w:sectPr>
      </w:pPr>
      <w:r w:rsidRPr="00F0635A">
        <w:rPr>
          <w:rFonts w:ascii="Arial" w:hAnsi="Arial"/>
          <w:b/>
          <w:color w:val="000000" w:themeColor="text1"/>
          <w:sz w:val="32"/>
          <w:szCs w:val="32"/>
        </w:rPr>
        <w:t>Our program works to empower you and increase your chances of quitting.</w:t>
      </w:r>
      <w:r w:rsidR="00264F7C" w:rsidRPr="00F0635A">
        <w:rPr>
          <w:rFonts w:ascii="Arial" w:hAnsi="Arial"/>
          <w:b/>
          <w:color w:val="000000" w:themeColor="text1"/>
          <w:sz w:val="36"/>
          <w:szCs w:val="36"/>
        </w:rPr>
        <w:br/>
      </w:r>
      <w:r w:rsidRPr="00F0635A">
        <w:rPr>
          <w:rFonts w:ascii="Arial" w:hAnsi="Arial"/>
          <w:b/>
          <w:color w:val="000000" w:themeColor="text1"/>
          <w:sz w:val="36"/>
          <w:szCs w:val="36"/>
        </w:rPr>
        <w:br/>
        <w:t>Talk to your pharmacist today</w:t>
      </w:r>
      <w:r w:rsidR="00F555CB" w:rsidRPr="00F0635A">
        <w:rPr>
          <w:rFonts w:ascii="Arial" w:hAnsi="Arial"/>
          <w:b/>
          <w:color w:val="000000" w:themeColor="text1"/>
          <w:sz w:val="36"/>
          <w:szCs w:val="36"/>
        </w:rPr>
        <w:t>!</w:t>
      </w:r>
    </w:p>
    <w:p w14:paraId="3D6CA1B1" w14:textId="0D020C44" w:rsidR="00171425" w:rsidRPr="00F0635A" w:rsidRDefault="00171425" w:rsidP="00F0635A">
      <w:pPr>
        <w:tabs>
          <w:tab w:val="left" w:pos="1620"/>
        </w:tabs>
        <w:ind w:left="990" w:right="1201"/>
        <w:rPr>
          <w:rFonts w:ascii="Arial" w:hAnsi="Arial"/>
          <w:b/>
          <w:color w:val="000000" w:themeColor="text1"/>
          <w:sz w:val="36"/>
          <w:szCs w:val="36"/>
        </w:rPr>
      </w:pPr>
    </w:p>
    <w:tbl>
      <w:tblPr>
        <w:tblpPr w:leftFromText="180" w:rightFromText="180" w:vertAnchor="text" w:horzAnchor="page" w:tblpX="1489" w:tblpY="15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000" w:firstRow="0" w:lastRow="0" w:firstColumn="0" w:lastColumn="0" w:noHBand="0" w:noVBand="0"/>
      </w:tblPr>
      <w:tblGrid>
        <w:gridCol w:w="4068"/>
      </w:tblGrid>
      <w:tr w:rsidR="00F0635A" w14:paraId="7662A33F" w14:textId="77777777" w:rsidTr="00F0635A">
        <w:trPr>
          <w:trHeight w:val="1620"/>
        </w:trPr>
        <w:tc>
          <w:tcPr>
            <w:tcW w:w="4068" w:type="dxa"/>
            <w:vAlign w:val="center"/>
          </w:tcPr>
          <w:p w14:paraId="4FF147F7" w14:textId="77777777" w:rsidR="00F0635A" w:rsidRPr="00D139B0" w:rsidRDefault="00F0635A" w:rsidP="00F0635A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/>
                <w:color w:val="000000" w:themeColor="text1"/>
                <w:sz w:val="28"/>
                <w:szCs w:val="28"/>
              </w:rPr>
              <w:t>Inser</w:t>
            </w:r>
            <w:r w:rsidRPr="00D139B0">
              <w:rPr>
                <w:rFonts w:ascii="Arial" w:hAnsi="Arial"/>
                <w:color w:val="000000" w:themeColor="text1"/>
                <w:sz w:val="28"/>
                <w:szCs w:val="28"/>
              </w:rPr>
              <w:t>t pharmacy logo</w:t>
            </w:r>
            <w:bookmarkStart w:id="0" w:name="_GoBack"/>
            <w:bookmarkEnd w:id="0"/>
          </w:p>
        </w:tc>
      </w:tr>
    </w:tbl>
    <w:p w14:paraId="39278FFE" w14:textId="77777777" w:rsidR="00206617" w:rsidRDefault="00206617" w:rsidP="00392FAD">
      <w:pPr>
        <w:ind w:left="1260" w:right="1201"/>
        <w:rPr>
          <w:rFonts w:ascii="Arial" w:hAnsi="Arial"/>
          <w:b/>
          <w:color w:val="000000" w:themeColor="text1"/>
          <w:sz w:val="36"/>
          <w:szCs w:val="36"/>
        </w:rPr>
      </w:pPr>
    </w:p>
    <w:p w14:paraId="4D455D5E" w14:textId="77777777" w:rsidR="00206617" w:rsidRDefault="00206617" w:rsidP="00392FAD">
      <w:pPr>
        <w:ind w:left="1260" w:right="1201"/>
        <w:rPr>
          <w:rFonts w:ascii="Arial" w:hAnsi="Arial"/>
          <w:b/>
          <w:color w:val="000000" w:themeColor="text1"/>
          <w:sz w:val="36"/>
          <w:szCs w:val="36"/>
        </w:rPr>
        <w:sectPr w:rsidR="00206617" w:rsidSect="00171425">
          <w:type w:val="continuous"/>
          <w:pgSz w:w="12240" w:h="15840" w:code="1"/>
          <w:pgMar w:top="3780" w:right="187" w:bottom="232" w:left="232" w:header="709" w:footer="709" w:gutter="0"/>
          <w:cols w:space="708"/>
          <w:formProt w:val="0"/>
          <w:docGrid w:linePitch="360"/>
        </w:sectPr>
      </w:pPr>
    </w:p>
    <w:p w14:paraId="0B83D1AE" w14:textId="77777777" w:rsidR="00171425" w:rsidRPr="00171425" w:rsidRDefault="00171425" w:rsidP="00392FAD">
      <w:pPr>
        <w:ind w:left="1260" w:right="1201"/>
        <w:rPr>
          <w:rFonts w:ascii="Arial" w:hAnsi="Arial"/>
          <w:b/>
          <w:color w:val="000000" w:themeColor="text1"/>
          <w:sz w:val="36"/>
          <w:szCs w:val="36"/>
        </w:rPr>
      </w:pPr>
    </w:p>
    <w:sectPr w:rsidR="00171425" w:rsidRPr="00171425" w:rsidSect="00171425">
      <w:type w:val="continuous"/>
      <w:pgSz w:w="12240" w:h="15840" w:code="1"/>
      <w:pgMar w:top="3780" w:right="187" w:bottom="232" w:left="232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1141F" w14:textId="77777777" w:rsidR="00171425" w:rsidRDefault="00171425" w:rsidP="00171425">
      <w:pPr>
        <w:spacing w:after="0" w:line="240" w:lineRule="auto"/>
      </w:pPr>
      <w:r>
        <w:separator/>
      </w:r>
    </w:p>
  </w:endnote>
  <w:endnote w:type="continuationSeparator" w:id="0">
    <w:p w14:paraId="0A005A77" w14:textId="77777777" w:rsidR="00171425" w:rsidRDefault="00171425" w:rsidP="00171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60E05" w14:textId="77777777" w:rsidR="00171425" w:rsidRDefault="00171425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480DD6E" wp14:editId="0EBBBC06">
          <wp:simplePos x="0" y="0"/>
          <wp:positionH relativeFrom="column">
            <wp:posOffset>4958080</wp:posOffset>
          </wp:positionH>
          <wp:positionV relativeFrom="paragraph">
            <wp:posOffset>-979170</wp:posOffset>
          </wp:positionV>
          <wp:extent cx="2057309" cy="960078"/>
          <wp:effectExtent l="0" t="0" r="63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A_Horiz_2C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09" cy="96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4BE49" w14:textId="77777777" w:rsidR="00171425" w:rsidRDefault="00171425" w:rsidP="00171425">
      <w:pPr>
        <w:spacing w:after="0" w:line="240" w:lineRule="auto"/>
      </w:pPr>
      <w:r>
        <w:separator/>
      </w:r>
    </w:p>
  </w:footnote>
  <w:footnote w:type="continuationSeparator" w:id="0">
    <w:p w14:paraId="0A3022A7" w14:textId="77777777" w:rsidR="00171425" w:rsidRDefault="00171425" w:rsidP="00171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0161B" w14:textId="77777777" w:rsidR="00171425" w:rsidRDefault="0017142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1123D4" wp14:editId="6A986C55">
          <wp:simplePos x="0" y="0"/>
          <wp:positionH relativeFrom="column">
            <wp:posOffset>-147320</wp:posOffset>
          </wp:positionH>
          <wp:positionV relativeFrom="paragraph">
            <wp:posOffset>-462915</wp:posOffset>
          </wp:positionV>
          <wp:extent cx="7792720" cy="2247900"/>
          <wp:effectExtent l="0" t="0" r="508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oking Cessation_3938443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94" t="50165" r="366" b="17593"/>
                  <a:stretch/>
                </pic:blipFill>
                <pic:spPr bwMode="auto">
                  <a:xfrm>
                    <a:off x="0" y="0"/>
                    <a:ext cx="7792720" cy="2247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F6A4A"/>
    <w:multiLevelType w:val="hybridMultilevel"/>
    <w:tmpl w:val="E51E6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1131D"/>
    <w:multiLevelType w:val="hybridMultilevel"/>
    <w:tmpl w:val="0D0AB364"/>
    <w:lvl w:ilvl="0" w:tplc="10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>
    <w:nsid w:val="37CB20AE"/>
    <w:multiLevelType w:val="hybridMultilevel"/>
    <w:tmpl w:val="B2AA9B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6A75"/>
    <w:multiLevelType w:val="hybridMultilevel"/>
    <w:tmpl w:val="BDB2E2D4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">
    <w:nsid w:val="41842E6F"/>
    <w:multiLevelType w:val="hybridMultilevel"/>
    <w:tmpl w:val="084C98F0"/>
    <w:lvl w:ilvl="0" w:tplc="10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5">
    <w:nsid w:val="65E55CDF"/>
    <w:multiLevelType w:val="hybridMultilevel"/>
    <w:tmpl w:val="27BA8BCE"/>
    <w:lvl w:ilvl="0" w:tplc="10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3JKsiN7P7x3Ap8D3cPyHS/VN3ew=" w:salt="V0t92HgqEePv5xVg8YH3w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3B"/>
    <w:rsid w:val="0001702E"/>
    <w:rsid w:val="00023DFA"/>
    <w:rsid w:val="000A76D0"/>
    <w:rsid w:val="0010468E"/>
    <w:rsid w:val="00171425"/>
    <w:rsid w:val="00202652"/>
    <w:rsid w:val="00206617"/>
    <w:rsid w:val="00251559"/>
    <w:rsid w:val="00264F7C"/>
    <w:rsid w:val="0027231D"/>
    <w:rsid w:val="002E0858"/>
    <w:rsid w:val="002F2DE8"/>
    <w:rsid w:val="003377FB"/>
    <w:rsid w:val="00373ED6"/>
    <w:rsid w:val="003811E9"/>
    <w:rsid w:val="00392FAD"/>
    <w:rsid w:val="00446A5D"/>
    <w:rsid w:val="00460D19"/>
    <w:rsid w:val="004A5708"/>
    <w:rsid w:val="00521D46"/>
    <w:rsid w:val="00555E4D"/>
    <w:rsid w:val="00563B6F"/>
    <w:rsid w:val="00596D81"/>
    <w:rsid w:val="005F0E48"/>
    <w:rsid w:val="0060173B"/>
    <w:rsid w:val="00632273"/>
    <w:rsid w:val="00652FC6"/>
    <w:rsid w:val="00696DFA"/>
    <w:rsid w:val="006B1CEE"/>
    <w:rsid w:val="007001E3"/>
    <w:rsid w:val="00740D94"/>
    <w:rsid w:val="00753C4F"/>
    <w:rsid w:val="007633F4"/>
    <w:rsid w:val="007E154F"/>
    <w:rsid w:val="00836F47"/>
    <w:rsid w:val="00872BE9"/>
    <w:rsid w:val="008B3A3A"/>
    <w:rsid w:val="0096731C"/>
    <w:rsid w:val="00A429CE"/>
    <w:rsid w:val="00AC53F2"/>
    <w:rsid w:val="00AD5E29"/>
    <w:rsid w:val="00B45820"/>
    <w:rsid w:val="00B87A16"/>
    <w:rsid w:val="00BF3E51"/>
    <w:rsid w:val="00C0528A"/>
    <w:rsid w:val="00C322AB"/>
    <w:rsid w:val="00C456EE"/>
    <w:rsid w:val="00CD486C"/>
    <w:rsid w:val="00CF26ED"/>
    <w:rsid w:val="00D11C18"/>
    <w:rsid w:val="00D64D6A"/>
    <w:rsid w:val="00E32974"/>
    <w:rsid w:val="00EF6664"/>
    <w:rsid w:val="00F0635A"/>
    <w:rsid w:val="00F175BE"/>
    <w:rsid w:val="00F27466"/>
    <w:rsid w:val="00F555CB"/>
    <w:rsid w:val="00FA4CB5"/>
    <w:rsid w:val="00FB0FDA"/>
    <w:rsid w:val="00FE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BA7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5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25"/>
  </w:style>
  <w:style w:type="paragraph" w:styleId="Footer">
    <w:name w:val="footer"/>
    <w:basedOn w:val="Normal"/>
    <w:link w:val="FooterChar"/>
    <w:uiPriority w:val="99"/>
    <w:unhideWhenUsed/>
    <w:rsid w:val="00171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5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25"/>
  </w:style>
  <w:style w:type="paragraph" w:styleId="Footer">
    <w:name w:val="footer"/>
    <w:basedOn w:val="Normal"/>
    <w:link w:val="FooterChar"/>
    <w:uiPriority w:val="99"/>
    <w:unhideWhenUsed/>
    <w:rsid w:val="001714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Zawadzki</dc:creator>
  <cp:lastModifiedBy>Keith Ly</cp:lastModifiedBy>
  <cp:revision>4</cp:revision>
  <cp:lastPrinted>2014-05-11T15:02:00Z</cp:lastPrinted>
  <dcterms:created xsi:type="dcterms:W3CDTF">2014-08-06T14:00:00Z</dcterms:created>
  <dcterms:modified xsi:type="dcterms:W3CDTF">2014-08-08T18:34:00Z</dcterms:modified>
</cp:coreProperties>
</file>